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KONKURSU</w:t>
      </w:r>
    </w:p>
    <w:p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NAJPIĘKNIEJSZA KARTKA BOŻONARODZENIOWA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1. Organizatorem konkursu jest Fundacja Złotowianka.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Czas trwania konkursu: 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12.20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Zgłoszenia udziału w Konkursie należy dokonać do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 grudnia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5E2E10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Konkurs przeznaczony jest dla osób niepełnosprawnych,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zarówno niepełnoletnich jak i tyc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które ukończyły 18 rok życia, </w:t>
      </w:r>
      <w:r w:rsidR="00BF5033" w:rsidRPr="00BF5033">
        <w:rPr>
          <w:rFonts w:ascii="Times New Roman" w:hAnsi="Times New Roman" w:cs="Times New Roman"/>
          <w:color w:val="FF0000"/>
          <w:sz w:val="24"/>
          <w:szCs w:val="24"/>
        </w:rPr>
        <w:t xml:space="preserve">a także dla rodzin </w:t>
      </w:r>
      <w:r w:rsidR="00BF5033">
        <w:rPr>
          <w:rFonts w:ascii="Times New Roman" w:hAnsi="Times New Roman" w:cs="Times New Roman"/>
          <w:color w:val="FF0000"/>
          <w:sz w:val="24"/>
          <w:szCs w:val="24"/>
        </w:rPr>
        <w:t xml:space="preserve">tych </w:t>
      </w:r>
      <w:r w:rsidR="00BF5033" w:rsidRPr="00BF5033">
        <w:rPr>
          <w:rFonts w:ascii="Times New Roman" w:hAnsi="Times New Roman" w:cs="Times New Roman"/>
          <w:color w:val="FF0000"/>
          <w:sz w:val="24"/>
          <w:szCs w:val="24"/>
        </w:rPr>
        <w:t>osób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2647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Konkurs odbywa się w trzech kategoriach:</w:t>
      </w:r>
    </w:p>
    <w:p w:rsidR="005E2E10" w:rsidRPr="00C861BA" w:rsidRDefault="005E2E10" w:rsidP="00A87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dzieci - do lat 8</w:t>
      </w:r>
    </w:p>
    <w:p w:rsidR="00A87BC2" w:rsidRPr="00C861BA" w:rsidRDefault="005E2E10" w:rsidP="005E2E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młodzież – do 18 lat</w:t>
      </w:r>
    </w:p>
    <w:p w:rsidR="00A87BC2" w:rsidRDefault="005E2E10" w:rsidP="00E72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dorośli – powyżej 18 lat</w:t>
      </w:r>
    </w:p>
    <w:p w:rsidR="00BF5033" w:rsidRPr="00BF5033" w:rsidRDefault="00BF5033" w:rsidP="00E72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033">
        <w:rPr>
          <w:rFonts w:ascii="Times New Roman" w:hAnsi="Times New Roman" w:cs="Times New Roman"/>
          <w:color w:val="FF0000"/>
          <w:sz w:val="24"/>
          <w:szCs w:val="24"/>
        </w:rPr>
        <w:t>prace rodzinne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Uczestnicy konkursu wykonują maksymalnie 2 kartki świąteczne w największym dopuszczalnym formacie A5 (po złożeniu)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wykonane z papieru ręcznie, wybranymi przez siebie technikami plastycznymi - ryso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wanie, malowanie, wyklejanie, </w:t>
      </w:r>
      <w:proofErr w:type="spellStart"/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dzieranie</w:t>
      </w:r>
      <w:proofErr w:type="spellEnd"/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grafika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itp. Kartki nie powinny zawierać wypisanych życzeń ani podpisów uczestników konkursu.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7. Wykonane prace powinny zostać umieszczone w zaklejonej kopercie, oznaczonej indywidualnym godłem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wymyślonym przez uczestnika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(hasłem, np. 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r w:rsidR="00C861BA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1990)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uczestnika. W drugiej kopercie (oznaczonej tym s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>amym godłem)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umieścić należy formularz zgłoszeniowy konkursu.</w:t>
      </w:r>
    </w:p>
    <w:p w:rsidR="00BD2647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Prace uczestników oceniane będą przez Komisję, która w swojej ocenie będzie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uwzględniać: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poziom artystyczny wykonanej pracy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oryginalność, pomys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łowość, pracochłonność, estetykę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wykonania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 zaangażowanie.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Komisja wybi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erze jedną najładniejs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>zą pracę w każdej z 4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uzna konieczność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wyróżni wybrane prace. Zwycięzcom przyznane zosta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ną nagrody rzeczowe o wartości </w:t>
      </w:r>
      <w:r w:rsidR="00E72F1C"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zł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każda.</w:t>
      </w:r>
    </w:p>
    <w:p w:rsidR="008916F4" w:rsidRPr="00C861BA" w:rsidRDefault="008916F4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10. Prace należy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nadesłać na adres: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FUNDACJA ZŁOTOWIANKA</w:t>
      </w:r>
    </w:p>
    <w:p w:rsidR="007C53DD" w:rsidRPr="00C861BA" w:rsidRDefault="00E72F1C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Nieznanego Żołnierza 9/1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77-400 Złotów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 dopiskiem: KONKURS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ŚWIĄTECZNA KARTKA</w:t>
      </w:r>
    </w:p>
    <w:p w:rsidR="007C53DD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Zgłoszenia, które napłyną po wskazanym w punkcie 3 terminie, nie będą brane pod uwagę.</w:t>
      </w:r>
    </w:p>
    <w:p w:rsidR="00A87BC2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Ogłoszenie wyników nastąpi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na stronie internetowej oraz fanpage fundacji.</w:t>
      </w:r>
    </w:p>
    <w:p w:rsidR="00A87BC2" w:rsidRPr="00C861BA" w:rsidRDefault="00A87BC2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Fundacja zastrzega sobie możliwość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skontaktowania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jedyn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ie z nagrodzonymi uczestnikami.</w:t>
      </w:r>
    </w:p>
    <w:p w:rsidR="007C53DD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BC2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konkursu zastrzega sobie prawo do bezpłatnej publikacji, druku i wykorzystania na cele promocyjne wzorów kart bożonarodzeniowych na potrzeby fundacji Złotowianka.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Dane osobowe uczestnika konkursu, uzyskane w związku z organizacją i przeprowadzeniem Konkursu, będą przetwarzane 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w celach związanych z organizacją i przeprowadzeniem Konkursu oraz w celach marketingowych Organizatora.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zastrzega sobie prawo zmiany niniejszego Regulaminu i warunków Konkursu.</w:t>
      </w:r>
    </w:p>
    <w:p w:rsidR="00822DD0" w:rsidRPr="00C861BA" w:rsidRDefault="00A87BC2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We wszystkich sprawach dotyczących Konkursu, a nieuregulowanych w niniejszym Regulaminie mają zastosowanie przepisy prawa polskiego, a w szczególności przepisy kodeksu cywilnego.</w:t>
      </w:r>
    </w:p>
    <w:sectPr w:rsidR="00822DD0" w:rsidRPr="00C861BA" w:rsidSect="003D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5B"/>
    <w:multiLevelType w:val="hybridMultilevel"/>
    <w:tmpl w:val="8DF0CF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FAF"/>
    <w:multiLevelType w:val="hybridMultilevel"/>
    <w:tmpl w:val="CAAE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D2647"/>
    <w:rsid w:val="003D6CA0"/>
    <w:rsid w:val="005A3B3C"/>
    <w:rsid w:val="005E2E10"/>
    <w:rsid w:val="007C53DD"/>
    <w:rsid w:val="00822DD0"/>
    <w:rsid w:val="008916F4"/>
    <w:rsid w:val="00A87BC2"/>
    <w:rsid w:val="00AE3985"/>
    <w:rsid w:val="00BD2647"/>
    <w:rsid w:val="00BF5033"/>
    <w:rsid w:val="00C861BA"/>
    <w:rsid w:val="00E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2232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Mościcki</dc:creator>
  <cp:lastModifiedBy>Angelika</cp:lastModifiedBy>
  <cp:revision>2</cp:revision>
  <dcterms:created xsi:type="dcterms:W3CDTF">2020-11-23T17:17:00Z</dcterms:created>
  <dcterms:modified xsi:type="dcterms:W3CDTF">2020-11-23T17:17:00Z</dcterms:modified>
</cp:coreProperties>
</file>